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69FA" w14:textId="054D30CE" w:rsidR="00FB2CBB" w:rsidRDefault="00524B48" w:rsidP="00FB2CBB">
      <w:pPr>
        <w:spacing w:after="120"/>
        <w:rPr>
          <w:b/>
          <w:bCs/>
          <w:lang w:val="en"/>
        </w:rPr>
      </w:pPr>
      <w:proofErr w:type="spellStart"/>
      <w:r>
        <w:rPr>
          <w:b/>
          <w:bCs/>
          <w:lang w:val="en"/>
        </w:rPr>
        <w:t>Wenner-Gren</w:t>
      </w:r>
      <w:proofErr w:type="spellEnd"/>
      <w:r>
        <w:rPr>
          <w:b/>
          <w:bCs/>
          <w:lang w:val="en"/>
        </w:rPr>
        <w:t xml:space="preserve"> Foundations </w:t>
      </w:r>
      <w:r w:rsidR="00FB2CBB" w:rsidRPr="00FB2CBB">
        <w:rPr>
          <w:b/>
          <w:bCs/>
          <w:lang w:val="en"/>
        </w:rPr>
        <w:t xml:space="preserve">Special </w:t>
      </w:r>
      <w:r>
        <w:rPr>
          <w:b/>
          <w:bCs/>
          <w:lang w:val="en"/>
        </w:rPr>
        <w:t>S</w:t>
      </w:r>
      <w:r w:rsidR="00FB2CBB" w:rsidRPr="00FB2CBB">
        <w:rPr>
          <w:b/>
          <w:bCs/>
          <w:lang w:val="en"/>
        </w:rPr>
        <w:t xml:space="preserve">cholarships for </w:t>
      </w:r>
      <w:r>
        <w:rPr>
          <w:b/>
          <w:bCs/>
          <w:lang w:val="en"/>
        </w:rPr>
        <w:t>V</w:t>
      </w:r>
      <w:r w:rsidR="00FB2CBB" w:rsidRPr="00FB2CBB">
        <w:rPr>
          <w:b/>
          <w:bCs/>
          <w:lang w:val="en"/>
        </w:rPr>
        <w:t xml:space="preserve">isiting </w:t>
      </w:r>
      <w:r>
        <w:rPr>
          <w:b/>
          <w:bCs/>
          <w:lang w:val="en"/>
        </w:rPr>
        <w:t>R</w:t>
      </w:r>
      <w:r w:rsidR="00FB2CBB" w:rsidRPr="00FB2CBB">
        <w:rPr>
          <w:b/>
          <w:bCs/>
          <w:lang w:val="en"/>
        </w:rPr>
        <w:t>esearchers from Ukraine</w:t>
      </w:r>
    </w:p>
    <w:p w14:paraId="7D560F7F" w14:textId="27EEE182" w:rsidR="00524B48" w:rsidRPr="00FB2CBB" w:rsidRDefault="00524B48" w:rsidP="00FB2CBB">
      <w:pPr>
        <w:spacing w:after="120"/>
        <w:rPr>
          <w:lang w:val="en"/>
        </w:rPr>
      </w:pPr>
      <w:r>
        <w:rPr>
          <w:lang w:val="en"/>
        </w:rPr>
        <w:t xml:space="preserve">Official announcement in Swedish available at: </w:t>
      </w:r>
      <w:r w:rsidRPr="00524B48">
        <w:rPr>
          <w:lang w:val="en"/>
        </w:rPr>
        <w:t>https://www.swgc.org/sarskilda-stipendier-for-gastforskare-frn-ukraina.aspx</w:t>
      </w:r>
    </w:p>
    <w:p w14:paraId="1C9F4C3A" w14:textId="77777777" w:rsidR="00FB2CBB" w:rsidRPr="00FB2CBB" w:rsidRDefault="00FB2CBB" w:rsidP="00FB2CBB">
      <w:pPr>
        <w:spacing w:after="120"/>
        <w:rPr>
          <w:lang w:val="en"/>
        </w:rPr>
      </w:pPr>
      <w:r w:rsidRPr="00FB2CBB">
        <w:rPr>
          <w:lang w:val="en"/>
        </w:rPr>
        <w:t>The scholarships are intended to make it easier for PhD researchers from Ukraine who came to Sweden after 24 February 2022 to work at a Swedish academic institution.</w:t>
      </w:r>
    </w:p>
    <w:p w14:paraId="263C0D96" w14:textId="77777777" w:rsidR="00FB2CBB" w:rsidRPr="00FB2CBB" w:rsidRDefault="00FB2CBB" w:rsidP="00FB2CBB">
      <w:pPr>
        <w:spacing w:after="120"/>
        <w:rPr>
          <w:i/>
          <w:iCs/>
          <w:lang w:val="en"/>
        </w:rPr>
      </w:pPr>
      <w:r w:rsidRPr="00FB2CBB">
        <w:rPr>
          <w:i/>
          <w:iCs/>
          <w:lang w:val="en"/>
        </w:rPr>
        <w:t>Eligible to apply</w:t>
      </w:r>
    </w:p>
    <w:p w14:paraId="68E1F607" w14:textId="77777777" w:rsidR="00FB2CBB" w:rsidRPr="00FB2CBB" w:rsidRDefault="00FB2CBB" w:rsidP="00FB2CBB">
      <w:pPr>
        <w:spacing w:after="120"/>
        <w:rPr>
          <w:lang w:val="en"/>
        </w:rPr>
      </w:pPr>
      <w:r w:rsidRPr="00FB2CBB">
        <w:rPr>
          <w:lang w:val="en"/>
        </w:rPr>
        <w:t>Swedish researcher who hosts a PhD researcher from Ukraine. The applicant can only submit an application for a guest researcher at each application occasion.</w:t>
      </w:r>
    </w:p>
    <w:p w14:paraId="3FA84FC5" w14:textId="77777777" w:rsidR="00FB2CBB" w:rsidRPr="00FB2CBB" w:rsidRDefault="00FB2CBB" w:rsidP="00FB2CBB">
      <w:pPr>
        <w:spacing w:after="120"/>
        <w:rPr>
          <w:i/>
          <w:iCs/>
          <w:lang w:val="en"/>
        </w:rPr>
      </w:pPr>
      <w:r w:rsidRPr="00FB2CBB">
        <w:rPr>
          <w:i/>
          <w:iCs/>
          <w:lang w:val="en"/>
        </w:rPr>
        <w:t>Application time</w:t>
      </w:r>
    </w:p>
    <w:p w14:paraId="3709219E" w14:textId="77777777" w:rsidR="00FB2CBB" w:rsidRPr="00FB2CBB" w:rsidRDefault="00FB2CBB" w:rsidP="00FB2CBB">
      <w:pPr>
        <w:spacing w:after="120"/>
        <w:rPr>
          <w:lang w:val="en"/>
        </w:rPr>
      </w:pPr>
      <w:r w:rsidRPr="00FB2CBB">
        <w:rPr>
          <w:lang w:val="en"/>
        </w:rPr>
        <w:t>The application can be made at any time during the year. Notice of dividend can usually be given within 1 month.</w:t>
      </w:r>
    </w:p>
    <w:p w14:paraId="745B7732" w14:textId="77777777" w:rsidR="00FB2CBB" w:rsidRPr="00FB2CBB" w:rsidRDefault="00FB2CBB" w:rsidP="00FB2CBB">
      <w:pPr>
        <w:spacing w:after="120"/>
        <w:rPr>
          <w:i/>
          <w:iCs/>
          <w:lang w:val="en"/>
        </w:rPr>
      </w:pPr>
      <w:r w:rsidRPr="00FB2CBB">
        <w:rPr>
          <w:i/>
          <w:iCs/>
          <w:lang w:val="en"/>
        </w:rPr>
        <w:t>Scope of the scholarships</w:t>
      </w:r>
    </w:p>
    <w:p w14:paraId="73F8C055" w14:textId="77777777" w:rsidR="00FB2CBB" w:rsidRPr="00FB2CBB" w:rsidRDefault="00FB2CBB" w:rsidP="00FB2CBB">
      <w:pPr>
        <w:spacing w:after="120"/>
        <w:rPr>
          <w:lang w:val="en"/>
        </w:rPr>
      </w:pPr>
      <w:r w:rsidRPr="00FB2CBB">
        <w:rPr>
          <w:lang w:val="en"/>
        </w:rPr>
        <w:t>The scholarships are granted for a period of at least 3 and at most 12 months.</w:t>
      </w:r>
    </w:p>
    <w:p w14:paraId="28F770CB" w14:textId="77777777" w:rsidR="00FB2CBB" w:rsidRPr="00FB2CBB" w:rsidRDefault="00FB2CBB" w:rsidP="00FB2CBB">
      <w:pPr>
        <w:spacing w:after="120"/>
        <w:rPr>
          <w:i/>
          <w:iCs/>
          <w:lang w:val="en"/>
        </w:rPr>
      </w:pPr>
      <w:r w:rsidRPr="00FB2CBB">
        <w:rPr>
          <w:i/>
          <w:iCs/>
          <w:lang w:val="en"/>
        </w:rPr>
        <w:t>Content of the application</w:t>
      </w:r>
    </w:p>
    <w:p w14:paraId="4E104D2A" w14:textId="2D56E08B" w:rsidR="00FB2CBB" w:rsidRPr="00FB2CBB" w:rsidRDefault="00FB2CBB" w:rsidP="00FB2CBB">
      <w:pPr>
        <w:spacing w:after="120"/>
        <w:rPr>
          <w:lang w:val="en"/>
        </w:rPr>
      </w:pPr>
      <w:r w:rsidRPr="00FB2CBB">
        <w:rPr>
          <w:lang w:val="en"/>
        </w:rPr>
        <w:t>See also "Terms and application procedure" below. The application is summarized on the first page. Use the following subheadings: The research project; The guest researcher's education and competence; The significance of the guest researcher for the applicant / host institution.</w:t>
      </w:r>
    </w:p>
    <w:p w14:paraId="0F173788" w14:textId="78F0FE86" w:rsidR="00FB2CBB" w:rsidRPr="00FB2CBB" w:rsidRDefault="00FB2CBB" w:rsidP="00FB2CBB">
      <w:pPr>
        <w:spacing w:after="120"/>
        <w:rPr>
          <w:lang w:val="en"/>
        </w:rPr>
      </w:pPr>
      <w:r w:rsidRPr="00FB2CBB">
        <w:rPr>
          <w:lang w:val="en"/>
        </w:rPr>
        <w:t>The application must be accompanied by a brief description of the planned research project (maximum 5 pages, incl. References), the guest researcher's curriculum vitae and a list of 10 selected publications. The principal's CV is also attached (short version) and a list of 10 selected publications. All appendices must be written in Times size 12.</w:t>
      </w:r>
    </w:p>
    <w:p w14:paraId="08BA282A" w14:textId="77777777" w:rsidR="00FB2CBB" w:rsidRPr="00FB2CBB" w:rsidRDefault="00FB2CBB" w:rsidP="00FB2CBB">
      <w:pPr>
        <w:spacing w:after="120"/>
        <w:rPr>
          <w:lang w:val="en"/>
        </w:rPr>
      </w:pPr>
      <w:r w:rsidRPr="00FB2CBB">
        <w:rPr>
          <w:lang w:val="en"/>
        </w:rPr>
        <w:t>The application can be written in Swedish or English, BUT the page called "personal information" where you fill in your address, dissertation date, etc. must be written in Swedish. "Other address" is only filled in if you want correspondence from us sent to an address other than your departmental address.</w:t>
      </w:r>
    </w:p>
    <w:p w14:paraId="68A378DF" w14:textId="77777777" w:rsidR="00FB2CBB" w:rsidRPr="00FB2CBB" w:rsidRDefault="00FB2CBB" w:rsidP="00FB2CBB">
      <w:pPr>
        <w:spacing w:after="120"/>
        <w:rPr>
          <w:i/>
          <w:iCs/>
          <w:lang w:val="en"/>
        </w:rPr>
      </w:pPr>
      <w:r w:rsidRPr="00FB2CBB">
        <w:rPr>
          <w:i/>
          <w:iCs/>
          <w:lang w:val="en"/>
        </w:rPr>
        <w:t>Payment of scholarship</w:t>
      </w:r>
    </w:p>
    <w:p w14:paraId="6260E3E4" w14:textId="77777777" w:rsidR="00FB2CBB" w:rsidRPr="00FB2CBB" w:rsidRDefault="00FB2CBB" w:rsidP="00FB2CBB">
      <w:pPr>
        <w:spacing w:after="120"/>
        <w:rPr>
          <w:lang w:val="en"/>
        </w:rPr>
      </w:pPr>
      <w:r w:rsidRPr="00FB2CBB">
        <w:rPr>
          <w:lang w:val="en"/>
        </w:rPr>
        <w:t>The scholarship is paid quarterly in advance after the request, which is signed each time by the host and fellow. Requisition for payment of the scholarship must be submitted to the Swedish Secretariat 15 days before each payment date. Granted scholarships are paid directly to the guest researcher.</w:t>
      </w:r>
    </w:p>
    <w:p w14:paraId="644F4EEB" w14:textId="77777777" w:rsidR="00FB2CBB" w:rsidRPr="00FB2CBB" w:rsidRDefault="00FB2CBB" w:rsidP="00FB2CBB">
      <w:pPr>
        <w:spacing w:after="120"/>
        <w:rPr>
          <w:i/>
          <w:iCs/>
          <w:lang w:val="en"/>
        </w:rPr>
      </w:pPr>
      <w:r w:rsidRPr="00FB2CBB">
        <w:rPr>
          <w:i/>
          <w:iCs/>
          <w:lang w:val="en"/>
        </w:rPr>
        <w:t>Terms and application procedure</w:t>
      </w:r>
    </w:p>
    <w:p w14:paraId="5193675C" w14:textId="77777777" w:rsidR="00FB2CBB" w:rsidRPr="00FB2CBB" w:rsidRDefault="00FB2CBB" w:rsidP="00FB2CBB">
      <w:pPr>
        <w:spacing w:after="120"/>
        <w:rPr>
          <w:lang w:val="en"/>
        </w:rPr>
      </w:pPr>
      <w:r w:rsidRPr="00FB2CBB">
        <w:rPr>
          <w:lang w:val="en"/>
        </w:rPr>
        <w:t>The tax-free scholarship is SEK 28,000 per month. Scholarships from elsewhere in an amount up to a total of SEK 100,000 / year can be accepted as a supplement to the WGS scholarship. The scholarship must be used in Sweden within the time and for the purpose specified in the application.</w:t>
      </w:r>
    </w:p>
    <w:p w14:paraId="219A480E" w14:textId="788A516E" w:rsidR="00FB2CBB" w:rsidRPr="00FB2CBB" w:rsidRDefault="00FB2CBB" w:rsidP="00FB2CBB">
      <w:pPr>
        <w:spacing w:after="120"/>
        <w:rPr>
          <w:lang w:val="en"/>
        </w:rPr>
      </w:pPr>
      <w:r w:rsidRPr="00FB2CBB">
        <w:rPr>
          <w:lang w:val="en"/>
        </w:rPr>
        <w:t xml:space="preserve">After the end of the scholarship period, a short report must be submitted to the Swedish Secretariat. Publications written during the scholarship period must state that financial support has been received from The </w:t>
      </w:r>
      <w:proofErr w:type="spellStart"/>
      <w:r w:rsidRPr="00FB2CBB">
        <w:rPr>
          <w:lang w:val="en"/>
        </w:rPr>
        <w:t>Wenner-Gren</w:t>
      </w:r>
      <w:proofErr w:type="spellEnd"/>
      <w:r w:rsidRPr="00FB2CBB">
        <w:rPr>
          <w:lang w:val="en"/>
        </w:rPr>
        <w:t xml:space="preserve"> Foundations.</w:t>
      </w:r>
    </w:p>
    <w:p w14:paraId="36CB1010" w14:textId="3ECF058B" w:rsidR="00FB2CBB" w:rsidRDefault="00FB2CBB" w:rsidP="00FB2CBB">
      <w:pPr>
        <w:spacing w:after="120"/>
        <w:rPr>
          <w:lang w:val="en"/>
        </w:rPr>
      </w:pPr>
      <w:r w:rsidRPr="00FB2CBB">
        <w:rPr>
          <w:lang w:val="en"/>
        </w:rPr>
        <w:t xml:space="preserve">The application must be made in the </w:t>
      </w:r>
      <w:proofErr w:type="spellStart"/>
      <w:r w:rsidRPr="00FB2CBB">
        <w:rPr>
          <w:lang w:val="en"/>
        </w:rPr>
        <w:t>Wenner-Gren</w:t>
      </w:r>
      <w:proofErr w:type="spellEnd"/>
      <w:r w:rsidRPr="00FB2CBB">
        <w:rPr>
          <w:lang w:val="en"/>
        </w:rPr>
        <w:t xml:space="preserve"> Foundation's application portal.</w:t>
      </w:r>
    </w:p>
    <w:p w14:paraId="2733FA86" w14:textId="1CE3BD31" w:rsidR="00FB2CBB" w:rsidRDefault="00FB2CBB" w:rsidP="00FB2CBB">
      <w:pPr>
        <w:spacing w:after="120"/>
      </w:pPr>
      <w:r w:rsidRPr="00FB2CBB">
        <w:rPr>
          <w:lang w:val="en"/>
        </w:rPr>
        <w:lastRenderedPageBreak/>
        <w:t xml:space="preserve">Link to the application portal: </w:t>
      </w:r>
      <w:hyperlink r:id="rId4" w:history="1">
        <w:r w:rsidRPr="00FB2CBB">
          <w:rPr>
            <w:rStyle w:val="Hyperlink"/>
            <w:lang w:val="en"/>
          </w:rPr>
          <w:t>http://ansokan.3ddata.se/start/wg.asp</w:t>
        </w:r>
      </w:hyperlink>
    </w:p>
    <w:p w14:paraId="101EAFD0" w14:textId="77777777" w:rsidR="00FB2CBB" w:rsidRPr="00FB2CBB" w:rsidRDefault="00FB2CBB" w:rsidP="00FB2CBB">
      <w:pPr>
        <w:spacing w:after="120"/>
        <w:rPr>
          <w:lang w:val="en"/>
        </w:rPr>
      </w:pPr>
      <w:r w:rsidRPr="00FB2CBB">
        <w:rPr>
          <w:lang w:val="en"/>
        </w:rPr>
        <w:t xml:space="preserve">If you have any questions, please contact Britt-Marie </w:t>
      </w:r>
      <w:proofErr w:type="spellStart"/>
      <w:r w:rsidRPr="00FB2CBB">
        <w:rPr>
          <w:lang w:val="en"/>
        </w:rPr>
        <w:t>Sjöberg</w:t>
      </w:r>
      <w:proofErr w:type="spellEnd"/>
      <w:r w:rsidRPr="00FB2CBB">
        <w:rPr>
          <w:lang w:val="en"/>
        </w:rPr>
        <w:t>. Tel: 08-736 98 16. Email: britt-marie.sjoberg@swgc.org</w:t>
      </w:r>
    </w:p>
    <w:p w14:paraId="044B7CD5" w14:textId="77777777" w:rsidR="00FB2CBB" w:rsidRPr="00FB2CBB" w:rsidRDefault="00FB2CBB" w:rsidP="00FB2CBB">
      <w:pPr>
        <w:spacing w:after="120"/>
        <w:rPr>
          <w:lang w:val="en"/>
        </w:rPr>
      </w:pPr>
    </w:p>
    <w:p w14:paraId="5447D4ED" w14:textId="77777777" w:rsidR="00481274" w:rsidRDefault="00481274" w:rsidP="00FB2CBB">
      <w:pPr>
        <w:spacing w:after="120"/>
      </w:pPr>
    </w:p>
    <w:sectPr w:rsidR="00481274" w:rsidSect="00C8307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BB"/>
    <w:rsid w:val="0001725B"/>
    <w:rsid w:val="00033D00"/>
    <w:rsid w:val="00092DE6"/>
    <w:rsid w:val="000E437B"/>
    <w:rsid w:val="00150634"/>
    <w:rsid w:val="00181EB6"/>
    <w:rsid w:val="001A4496"/>
    <w:rsid w:val="001C4748"/>
    <w:rsid w:val="001E5FB7"/>
    <w:rsid w:val="00225037"/>
    <w:rsid w:val="002605A9"/>
    <w:rsid w:val="002959BD"/>
    <w:rsid w:val="002D1CA2"/>
    <w:rsid w:val="002D52E4"/>
    <w:rsid w:val="00342B10"/>
    <w:rsid w:val="00381166"/>
    <w:rsid w:val="003C403C"/>
    <w:rsid w:val="0044652C"/>
    <w:rsid w:val="00481274"/>
    <w:rsid w:val="004B5953"/>
    <w:rsid w:val="004C2AE2"/>
    <w:rsid w:val="00510748"/>
    <w:rsid w:val="00514545"/>
    <w:rsid w:val="00524B48"/>
    <w:rsid w:val="00536718"/>
    <w:rsid w:val="0054106E"/>
    <w:rsid w:val="00592F31"/>
    <w:rsid w:val="005A342C"/>
    <w:rsid w:val="005B6255"/>
    <w:rsid w:val="005C7CFD"/>
    <w:rsid w:val="005E78A7"/>
    <w:rsid w:val="00641D5C"/>
    <w:rsid w:val="00683574"/>
    <w:rsid w:val="006F58E1"/>
    <w:rsid w:val="00753944"/>
    <w:rsid w:val="00784063"/>
    <w:rsid w:val="00794150"/>
    <w:rsid w:val="007B7466"/>
    <w:rsid w:val="007C1F2F"/>
    <w:rsid w:val="007F7781"/>
    <w:rsid w:val="00844770"/>
    <w:rsid w:val="00867EFF"/>
    <w:rsid w:val="008841C3"/>
    <w:rsid w:val="008E007C"/>
    <w:rsid w:val="009021A3"/>
    <w:rsid w:val="00921CE8"/>
    <w:rsid w:val="00943783"/>
    <w:rsid w:val="00972136"/>
    <w:rsid w:val="009E022E"/>
    <w:rsid w:val="00A07407"/>
    <w:rsid w:val="00AA4106"/>
    <w:rsid w:val="00B07083"/>
    <w:rsid w:val="00B461F9"/>
    <w:rsid w:val="00B47528"/>
    <w:rsid w:val="00BF02BE"/>
    <w:rsid w:val="00C239E8"/>
    <w:rsid w:val="00C429E9"/>
    <w:rsid w:val="00C459EB"/>
    <w:rsid w:val="00C83072"/>
    <w:rsid w:val="00CB2D99"/>
    <w:rsid w:val="00CC5C43"/>
    <w:rsid w:val="00D71FE0"/>
    <w:rsid w:val="00DD50BF"/>
    <w:rsid w:val="00DF074F"/>
    <w:rsid w:val="00E06433"/>
    <w:rsid w:val="00E33F7A"/>
    <w:rsid w:val="00E5716B"/>
    <w:rsid w:val="00E754DB"/>
    <w:rsid w:val="00E82BAA"/>
    <w:rsid w:val="00E9786E"/>
    <w:rsid w:val="00EA768C"/>
    <w:rsid w:val="00F2272F"/>
    <w:rsid w:val="00F533B2"/>
    <w:rsid w:val="00F62246"/>
    <w:rsid w:val="00F72318"/>
    <w:rsid w:val="00FB2CBB"/>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B0F2D"/>
  <w15:chartTrackingRefBased/>
  <w15:docId w15:val="{0FF438F8-6DCE-104D-8C0D-DE18F8F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CBB"/>
    <w:rPr>
      <w:color w:val="0563C1" w:themeColor="hyperlink"/>
      <w:u w:val="single"/>
    </w:rPr>
  </w:style>
  <w:style w:type="character" w:styleId="NichtaufgelsteErwhnung">
    <w:name w:val="Unresolved Mention"/>
    <w:basedOn w:val="Absatz-Standardschriftart"/>
    <w:uiPriority w:val="99"/>
    <w:semiHidden/>
    <w:unhideWhenUsed/>
    <w:rsid w:val="00FB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01572">
      <w:bodyDiv w:val="1"/>
      <w:marLeft w:val="0"/>
      <w:marRight w:val="0"/>
      <w:marTop w:val="0"/>
      <w:marBottom w:val="0"/>
      <w:divBdr>
        <w:top w:val="none" w:sz="0" w:space="0" w:color="auto"/>
        <w:left w:val="none" w:sz="0" w:space="0" w:color="auto"/>
        <w:bottom w:val="none" w:sz="0" w:space="0" w:color="auto"/>
        <w:right w:val="none" w:sz="0" w:space="0" w:color="auto"/>
      </w:divBdr>
    </w:div>
    <w:div w:id="21400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sokan.3ddata.se/start/w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2549</Characters>
  <Application>Microsoft Office Word</Application>
  <DocSecurity>0</DocSecurity>
  <Lines>21</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2022-03-29T20:20:00Z</dcterms:created>
  <dcterms:modified xsi:type="dcterms:W3CDTF">2022-03-29T20:20:00Z</dcterms:modified>
</cp:coreProperties>
</file>